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2C8" w:rsidRPr="00F502C8" w:rsidRDefault="00F502C8" w:rsidP="00F502C8">
      <w:pPr>
        <w:spacing w:after="0" w:line="360" w:lineRule="auto"/>
        <w:jc w:val="both"/>
        <w:rPr>
          <w:rFonts w:ascii="Times New Roman" w:hAnsi="Times New Roman" w:cs="Times New Roman"/>
          <w:color w:val="000000"/>
          <w:sz w:val="28"/>
          <w:szCs w:val="28"/>
          <w:lang w:val="en-US"/>
        </w:rPr>
      </w:pPr>
      <w:proofErr w:type="spellStart"/>
      <w:r w:rsidRPr="00F502C8">
        <w:rPr>
          <w:rStyle w:val="fontstyle01"/>
          <w:rFonts w:ascii="Times New Roman" w:hAnsi="Times New Roman" w:cs="Times New Roman"/>
          <w:b w:val="0"/>
          <w:sz w:val="28"/>
          <w:szCs w:val="28"/>
          <w:lang w:val="en-US"/>
        </w:rPr>
        <w:t>Zelentsova</w:t>
      </w:r>
      <w:proofErr w:type="spellEnd"/>
      <w:r w:rsidRPr="00F502C8">
        <w:rPr>
          <w:rStyle w:val="fontstyle01"/>
          <w:rFonts w:ascii="Times New Roman" w:hAnsi="Times New Roman" w:cs="Times New Roman"/>
          <w:b w:val="0"/>
          <w:sz w:val="28"/>
          <w:szCs w:val="28"/>
          <w:lang w:val="en-US"/>
        </w:rPr>
        <w:t xml:space="preserve"> S., </w:t>
      </w:r>
      <w:proofErr w:type="spellStart"/>
      <w:r w:rsidRPr="00F502C8">
        <w:rPr>
          <w:rStyle w:val="fontstyle01"/>
          <w:rFonts w:ascii="Times New Roman" w:hAnsi="Times New Roman" w:cs="Times New Roman"/>
          <w:b w:val="0"/>
          <w:sz w:val="28"/>
          <w:szCs w:val="28"/>
          <w:lang w:val="en-US"/>
        </w:rPr>
        <w:t>Khadasevich</w:t>
      </w:r>
      <w:proofErr w:type="spellEnd"/>
      <w:r w:rsidRPr="00F502C8">
        <w:rPr>
          <w:rStyle w:val="fontstyle01"/>
          <w:rFonts w:ascii="Times New Roman" w:hAnsi="Times New Roman" w:cs="Times New Roman"/>
          <w:b w:val="0"/>
          <w:sz w:val="28"/>
          <w:szCs w:val="28"/>
          <w:lang w:val="en-US"/>
        </w:rPr>
        <w:t xml:space="preserve"> N.</w:t>
      </w:r>
      <w:r w:rsidRPr="00F502C8">
        <w:rPr>
          <w:rFonts w:ascii="Times New Roman" w:hAnsi="Times New Roman" w:cs="Times New Roman"/>
          <w:sz w:val="28"/>
          <w:szCs w:val="28"/>
          <w:lang w:val="en-US"/>
        </w:rPr>
        <w:t xml:space="preserve"> </w:t>
      </w:r>
      <w:r w:rsidRPr="00F502C8">
        <w:rPr>
          <w:rFonts w:ascii="Times New Roman" w:hAnsi="Times New Roman" w:cs="Times New Roman"/>
          <w:i/>
          <w:sz w:val="28"/>
          <w:szCs w:val="28"/>
          <w:lang w:val="en-US"/>
        </w:rPr>
        <w:t xml:space="preserve">Staffing of the state and Municipal Administration System </w:t>
      </w:r>
      <w:r w:rsidRPr="00F502C8">
        <w:rPr>
          <w:rFonts w:ascii="Times New Roman" w:hAnsi="Times New Roman" w:cs="Times New Roman"/>
          <w:sz w:val="28"/>
          <w:szCs w:val="28"/>
          <w:lang w:val="en-US"/>
        </w:rPr>
        <w:t xml:space="preserve">/ </w:t>
      </w:r>
      <w:r w:rsidRPr="00F502C8">
        <w:rPr>
          <w:rFonts w:ascii="Times New Roman" w:hAnsi="Times New Roman" w:cs="Times New Roman"/>
          <w:color w:val="000000"/>
          <w:sz w:val="28"/>
          <w:szCs w:val="28"/>
          <w:lang w:val="en-US"/>
        </w:rPr>
        <w:t>Norwegian Journal of development of the International Science No 63/2021 – P.13-14</w:t>
      </w:r>
    </w:p>
    <w:p w:rsidR="001776FA" w:rsidRDefault="00F502C8" w:rsidP="00F502C8">
      <w:pPr>
        <w:spacing w:after="0" w:line="360" w:lineRule="auto"/>
        <w:jc w:val="both"/>
        <w:rPr>
          <w:rFonts w:ascii="Times New Roman" w:hAnsi="Times New Roman" w:cs="Times New Roman"/>
          <w:color w:val="000000"/>
          <w:sz w:val="28"/>
          <w:szCs w:val="28"/>
          <w:lang w:val="en-US"/>
        </w:rPr>
      </w:pPr>
      <w:r w:rsidRPr="00F502C8">
        <w:rPr>
          <w:rFonts w:ascii="Times New Roman" w:hAnsi="Times New Roman" w:cs="Times New Roman"/>
          <w:sz w:val="28"/>
          <w:szCs w:val="28"/>
          <w:lang w:val="en-US"/>
        </w:rPr>
        <w:br/>
      </w:r>
      <w:r w:rsidRPr="00F502C8">
        <w:rPr>
          <w:rFonts w:ascii="Times New Roman" w:hAnsi="Times New Roman" w:cs="Times New Roman"/>
          <w:bCs/>
          <w:color w:val="000000"/>
          <w:sz w:val="28"/>
          <w:szCs w:val="28"/>
          <w:lang w:val="en-US"/>
        </w:rPr>
        <w:t>The article under discussion is </w:t>
      </w:r>
      <w:r w:rsidRPr="00F502C8">
        <w:rPr>
          <w:rFonts w:ascii="Times New Roman" w:hAnsi="Times New Roman" w:cs="Times New Roman"/>
          <w:color w:val="000000"/>
          <w:sz w:val="28"/>
          <w:szCs w:val="28"/>
          <w:lang w:val="en-US"/>
        </w:rPr>
        <w:t>taken from</w:t>
      </w:r>
      <w:r>
        <w:rPr>
          <w:rFonts w:ascii="Times New Roman" w:hAnsi="Times New Roman" w:cs="Times New Roman"/>
          <w:color w:val="000000"/>
          <w:sz w:val="28"/>
          <w:szCs w:val="28"/>
          <w:lang w:val="en-US"/>
        </w:rPr>
        <w:t xml:space="preserve"> </w:t>
      </w:r>
      <w:r w:rsidRPr="00F502C8">
        <w:rPr>
          <w:rFonts w:ascii="Times New Roman" w:hAnsi="Times New Roman" w:cs="Times New Roman"/>
          <w:color w:val="000000"/>
          <w:sz w:val="28"/>
          <w:szCs w:val="28"/>
          <w:lang w:val="en-US"/>
        </w:rPr>
        <w:t>Norwegian Journal of development of the International Science No 63/2021</w:t>
      </w:r>
      <w:r>
        <w:rPr>
          <w:rFonts w:ascii="Times New Roman" w:hAnsi="Times New Roman" w:cs="Times New Roman"/>
          <w:color w:val="000000"/>
          <w:sz w:val="28"/>
          <w:szCs w:val="28"/>
          <w:lang w:val="en-US"/>
        </w:rPr>
        <w:t xml:space="preserve">. </w:t>
      </w:r>
    </w:p>
    <w:p w:rsidR="00F502C8" w:rsidRDefault="00F502C8" w:rsidP="00F502C8">
      <w:pPr>
        <w:spacing w:after="0" w:line="360" w:lineRule="auto"/>
        <w:jc w:val="both"/>
        <w:rPr>
          <w:rStyle w:val="fontstyle01"/>
          <w:rFonts w:ascii="Times New Roman" w:hAnsi="Times New Roman" w:cs="Times New Roman"/>
          <w:b w:val="0"/>
          <w:sz w:val="28"/>
          <w:szCs w:val="28"/>
          <w:lang w:val="en-US"/>
        </w:rPr>
      </w:pPr>
      <w:r w:rsidRPr="00F502C8">
        <w:rPr>
          <w:rFonts w:ascii="Times New Roman" w:hAnsi="Times New Roman" w:cs="Times New Roman"/>
          <w:bCs/>
          <w:iCs/>
          <w:color w:val="000000"/>
          <w:sz w:val="28"/>
          <w:szCs w:val="28"/>
          <w:lang w:val="en-US"/>
        </w:rPr>
        <w:t>It is written by</w:t>
      </w:r>
      <w:r w:rsidRPr="00F502C8">
        <w:rPr>
          <w:rFonts w:ascii="Times New Roman" w:hAnsi="Times New Roman" w:cs="Times New Roman"/>
          <w:b/>
          <w:bCs/>
          <w:i/>
          <w:iCs/>
          <w:color w:val="000000"/>
          <w:sz w:val="28"/>
          <w:szCs w:val="28"/>
          <w:lang w:val="en-US"/>
        </w:rPr>
        <w:t xml:space="preserve"> </w:t>
      </w:r>
      <w:proofErr w:type="spellStart"/>
      <w:r w:rsidRPr="00F502C8">
        <w:rPr>
          <w:rStyle w:val="fontstyle01"/>
          <w:rFonts w:ascii="Times New Roman" w:hAnsi="Times New Roman" w:cs="Times New Roman"/>
          <w:b w:val="0"/>
          <w:sz w:val="28"/>
          <w:szCs w:val="28"/>
          <w:lang w:val="en-US"/>
        </w:rPr>
        <w:t>Zelentsova</w:t>
      </w:r>
      <w:proofErr w:type="spellEnd"/>
      <w:r w:rsidRPr="00F502C8">
        <w:rPr>
          <w:rStyle w:val="fontstyle01"/>
          <w:rFonts w:ascii="Times New Roman" w:hAnsi="Times New Roman" w:cs="Times New Roman"/>
          <w:b w:val="0"/>
          <w:sz w:val="28"/>
          <w:szCs w:val="28"/>
          <w:lang w:val="en-US"/>
        </w:rPr>
        <w:t xml:space="preserve"> S. and </w:t>
      </w:r>
      <w:proofErr w:type="spellStart"/>
      <w:r w:rsidRPr="00F502C8">
        <w:rPr>
          <w:rStyle w:val="fontstyle01"/>
          <w:rFonts w:ascii="Times New Roman" w:hAnsi="Times New Roman" w:cs="Times New Roman"/>
          <w:b w:val="0"/>
          <w:sz w:val="28"/>
          <w:szCs w:val="28"/>
          <w:lang w:val="en-US"/>
        </w:rPr>
        <w:t>Khadasevich</w:t>
      </w:r>
      <w:proofErr w:type="spellEnd"/>
      <w:r w:rsidRPr="00F502C8">
        <w:rPr>
          <w:rStyle w:val="fontstyle01"/>
          <w:rFonts w:ascii="Times New Roman" w:hAnsi="Times New Roman" w:cs="Times New Roman"/>
          <w:b w:val="0"/>
          <w:sz w:val="28"/>
          <w:szCs w:val="28"/>
          <w:lang w:val="en-US"/>
        </w:rPr>
        <w:t xml:space="preserve"> N.</w:t>
      </w:r>
    </w:p>
    <w:p w:rsidR="00F502C8" w:rsidRDefault="00F502C8" w:rsidP="00F502C8">
      <w:pPr>
        <w:spacing w:after="0" w:line="360" w:lineRule="auto"/>
        <w:jc w:val="both"/>
        <w:rPr>
          <w:rFonts w:ascii="Times New Roman" w:hAnsi="Times New Roman" w:cs="Times New Roman"/>
          <w:bCs/>
          <w:iCs/>
          <w:color w:val="000000"/>
          <w:sz w:val="28"/>
          <w:szCs w:val="28"/>
          <w:lang w:val="en-US"/>
        </w:rPr>
      </w:pPr>
      <w:r w:rsidRPr="00F502C8">
        <w:rPr>
          <w:rFonts w:ascii="Times New Roman" w:hAnsi="Times New Roman" w:cs="Times New Roman"/>
          <w:bCs/>
          <w:iCs/>
          <w:color w:val="000000"/>
          <w:sz w:val="28"/>
          <w:szCs w:val="28"/>
          <w:lang w:val="en-US"/>
        </w:rPr>
        <w:t>The author in the article touches upon the problem of</w:t>
      </w:r>
      <w:r>
        <w:rPr>
          <w:rFonts w:ascii="Times New Roman" w:hAnsi="Times New Roman" w:cs="Times New Roman"/>
          <w:bCs/>
          <w:iCs/>
          <w:color w:val="000000"/>
          <w:sz w:val="28"/>
          <w:szCs w:val="28"/>
          <w:lang w:val="en-US"/>
        </w:rPr>
        <w:t xml:space="preserve"> </w:t>
      </w:r>
      <w:r w:rsidRPr="00F502C8">
        <w:rPr>
          <w:rFonts w:ascii="Times New Roman" w:hAnsi="Times New Roman" w:cs="Times New Roman"/>
          <w:sz w:val="28"/>
          <w:szCs w:val="28"/>
          <w:lang w:val="en-US"/>
        </w:rPr>
        <w:t>staffing</w:t>
      </w:r>
      <w:r w:rsidRPr="00F502C8">
        <w:rPr>
          <w:rFonts w:ascii="Times New Roman" w:hAnsi="Times New Roman" w:cs="Times New Roman"/>
          <w:bCs/>
          <w:iCs/>
          <w:color w:val="000000"/>
          <w:sz w:val="28"/>
          <w:szCs w:val="28"/>
          <w:lang w:val="en-US"/>
        </w:rPr>
        <w:t xml:space="preserve"> the state and municipal administration system</w:t>
      </w:r>
      <w:r>
        <w:rPr>
          <w:rFonts w:ascii="Times New Roman" w:hAnsi="Times New Roman" w:cs="Times New Roman"/>
          <w:bCs/>
          <w:iCs/>
          <w:color w:val="000000"/>
          <w:sz w:val="28"/>
          <w:szCs w:val="28"/>
          <w:lang w:val="en-US"/>
        </w:rPr>
        <w:t>.</w:t>
      </w:r>
    </w:p>
    <w:p w:rsidR="00F502C8" w:rsidRDefault="00F502C8" w:rsidP="00F502C8">
      <w:pPr>
        <w:spacing w:after="0" w:line="360" w:lineRule="auto"/>
        <w:jc w:val="both"/>
        <w:rPr>
          <w:rFonts w:ascii="Times New Roman" w:hAnsi="Times New Roman" w:cs="Times New Roman"/>
          <w:bCs/>
          <w:iCs/>
          <w:color w:val="000000"/>
          <w:sz w:val="28"/>
          <w:szCs w:val="28"/>
          <w:lang w:val="en-US"/>
        </w:rPr>
      </w:pPr>
      <w:r w:rsidRPr="00F502C8">
        <w:rPr>
          <w:rFonts w:ascii="Times New Roman" w:hAnsi="Times New Roman" w:cs="Times New Roman"/>
          <w:bCs/>
          <w:iCs/>
          <w:color w:val="000000"/>
          <w:sz w:val="28"/>
          <w:szCs w:val="28"/>
          <w:lang w:val="en-US"/>
        </w:rPr>
        <w:t>The author</w:t>
      </w:r>
      <w:r>
        <w:rPr>
          <w:rFonts w:ascii="Times New Roman" w:hAnsi="Times New Roman" w:cs="Times New Roman"/>
          <w:bCs/>
          <w:iCs/>
          <w:color w:val="000000"/>
          <w:sz w:val="28"/>
          <w:szCs w:val="28"/>
          <w:lang w:val="en-US"/>
        </w:rPr>
        <w:t>s</w:t>
      </w:r>
      <w:r w:rsidRPr="00F502C8">
        <w:rPr>
          <w:rFonts w:ascii="Times New Roman" w:hAnsi="Times New Roman" w:cs="Times New Roman"/>
          <w:bCs/>
          <w:iCs/>
          <w:color w:val="000000"/>
          <w:sz w:val="28"/>
          <w:szCs w:val="28"/>
          <w:lang w:val="en-US"/>
        </w:rPr>
        <w:t xml:space="preserve"> start by telling the reader that </w:t>
      </w:r>
      <w:r>
        <w:rPr>
          <w:rFonts w:ascii="Times New Roman" w:hAnsi="Times New Roman" w:cs="Times New Roman"/>
          <w:bCs/>
          <w:iCs/>
          <w:color w:val="000000"/>
          <w:sz w:val="28"/>
          <w:szCs w:val="28"/>
          <w:lang w:val="en-US"/>
        </w:rPr>
        <w:t>t</w:t>
      </w:r>
      <w:r w:rsidRPr="00F502C8">
        <w:rPr>
          <w:rFonts w:ascii="Times New Roman" w:hAnsi="Times New Roman" w:cs="Times New Roman"/>
          <w:bCs/>
          <w:iCs/>
          <w:color w:val="000000"/>
          <w:sz w:val="28"/>
          <w:szCs w:val="28"/>
          <w:lang w:val="en-US"/>
        </w:rPr>
        <w:t>he article considers the directions of the state personnel policy, in particular, the provision of personnel for</w:t>
      </w:r>
      <w:r w:rsidRPr="00F502C8">
        <w:rPr>
          <w:rFonts w:ascii="Times New Roman" w:hAnsi="Times New Roman" w:cs="Times New Roman"/>
          <w:bCs/>
          <w:iCs/>
          <w:color w:val="000000"/>
          <w:sz w:val="28"/>
          <w:szCs w:val="28"/>
          <w:lang w:val="en-US"/>
        </w:rPr>
        <w:br/>
        <w:t>the system of state and municipal administration in the subjects of the Russian Federation.</w:t>
      </w:r>
    </w:p>
    <w:p w:rsidR="00F502C8" w:rsidRPr="00BA58D0" w:rsidRDefault="00F502C8" w:rsidP="00F502C8">
      <w:pPr>
        <w:spacing w:after="0" w:line="360" w:lineRule="auto"/>
        <w:jc w:val="both"/>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The author</w:t>
      </w:r>
      <w:r w:rsidR="00C52EC9">
        <w:rPr>
          <w:rFonts w:ascii="Times New Roman" w:hAnsi="Times New Roman" w:cs="Times New Roman"/>
          <w:bCs/>
          <w:color w:val="000000"/>
          <w:sz w:val="28"/>
          <w:szCs w:val="28"/>
          <w:lang w:val="en-US"/>
        </w:rPr>
        <w:t>s</w:t>
      </w:r>
      <w:r>
        <w:rPr>
          <w:rFonts w:ascii="Times New Roman" w:hAnsi="Times New Roman" w:cs="Times New Roman"/>
          <w:bCs/>
          <w:color w:val="000000"/>
          <w:sz w:val="28"/>
          <w:szCs w:val="28"/>
          <w:lang w:val="en-US"/>
        </w:rPr>
        <w:t xml:space="preserve"> </w:t>
      </w:r>
      <w:r w:rsidRPr="00F502C8">
        <w:rPr>
          <w:rFonts w:ascii="Times New Roman" w:hAnsi="Times New Roman" w:cs="Times New Roman"/>
          <w:bCs/>
          <w:color w:val="000000"/>
          <w:sz w:val="28"/>
          <w:szCs w:val="28"/>
          <w:lang w:val="en-US"/>
        </w:rPr>
        <w:t xml:space="preserve">draw the </w:t>
      </w:r>
      <w:proofErr w:type="gramStart"/>
      <w:r w:rsidR="00BA58D0" w:rsidRPr="00F502C8">
        <w:rPr>
          <w:rFonts w:ascii="Times New Roman" w:hAnsi="Times New Roman" w:cs="Times New Roman"/>
          <w:bCs/>
          <w:color w:val="000000"/>
          <w:sz w:val="28"/>
          <w:szCs w:val="28"/>
          <w:lang w:val="en-US"/>
        </w:rPr>
        <w:t>readers‘</w:t>
      </w:r>
      <w:r w:rsidR="00BA58D0">
        <w:rPr>
          <w:rFonts w:ascii="Times New Roman" w:hAnsi="Times New Roman" w:cs="Times New Roman"/>
          <w:bCs/>
          <w:color w:val="000000"/>
          <w:sz w:val="28"/>
          <w:szCs w:val="28"/>
          <w:lang w:val="en-US"/>
        </w:rPr>
        <w:t xml:space="preserve"> </w:t>
      </w:r>
      <w:r w:rsidR="00BA58D0" w:rsidRPr="00F502C8">
        <w:rPr>
          <w:rFonts w:ascii="Times New Roman" w:hAnsi="Times New Roman" w:cs="Times New Roman"/>
          <w:bCs/>
          <w:color w:val="000000"/>
          <w:sz w:val="28"/>
          <w:szCs w:val="28"/>
          <w:lang w:val="en-US"/>
        </w:rPr>
        <w:t>attention</w:t>
      </w:r>
      <w:proofErr w:type="gramEnd"/>
      <w:r w:rsidRPr="00F502C8">
        <w:rPr>
          <w:rFonts w:ascii="Times New Roman" w:hAnsi="Times New Roman" w:cs="Times New Roman"/>
          <w:bCs/>
          <w:color w:val="000000"/>
          <w:sz w:val="28"/>
          <w:szCs w:val="28"/>
          <w:lang w:val="en-US"/>
        </w:rPr>
        <w:t xml:space="preserve"> </w:t>
      </w:r>
      <w:r>
        <w:rPr>
          <w:rFonts w:ascii="Times New Roman" w:hAnsi="Times New Roman" w:cs="Times New Roman"/>
          <w:bCs/>
          <w:color w:val="000000"/>
          <w:sz w:val="28"/>
          <w:szCs w:val="28"/>
          <w:lang w:val="en-US"/>
        </w:rPr>
        <w:t>to the fact that t</w:t>
      </w:r>
      <w:r w:rsidRPr="00F502C8">
        <w:rPr>
          <w:rFonts w:ascii="Times New Roman" w:hAnsi="Times New Roman" w:cs="Times New Roman"/>
          <w:bCs/>
          <w:color w:val="000000"/>
          <w:sz w:val="28"/>
          <w:szCs w:val="28"/>
          <w:lang w:val="en-US"/>
        </w:rPr>
        <w:t>he effectiveness of public administration depends primarily on civil servants, as stated in the normative legal acts of the Russian Federation.</w:t>
      </w:r>
      <w:r>
        <w:rPr>
          <w:rFonts w:ascii="Times New Roman" w:hAnsi="Times New Roman" w:cs="Times New Roman"/>
          <w:bCs/>
          <w:color w:val="000000"/>
          <w:sz w:val="28"/>
          <w:szCs w:val="28"/>
          <w:lang w:val="en-US"/>
        </w:rPr>
        <w:t xml:space="preserve"> T</w:t>
      </w:r>
      <w:r w:rsidRPr="00F502C8">
        <w:rPr>
          <w:rFonts w:ascii="Times New Roman" w:hAnsi="Times New Roman" w:cs="Times New Roman"/>
          <w:bCs/>
          <w:color w:val="000000"/>
          <w:sz w:val="28"/>
          <w:szCs w:val="28"/>
          <w:lang w:val="en-US"/>
        </w:rPr>
        <w:t xml:space="preserve">o add to that </w:t>
      </w:r>
      <w:r>
        <w:rPr>
          <w:rFonts w:ascii="Times New Roman" w:hAnsi="Times New Roman" w:cs="Times New Roman"/>
          <w:bCs/>
          <w:color w:val="000000"/>
          <w:sz w:val="28"/>
          <w:szCs w:val="28"/>
          <w:lang w:val="en-US"/>
        </w:rPr>
        <w:t>t</w:t>
      </w:r>
      <w:r w:rsidRPr="00F502C8">
        <w:rPr>
          <w:rFonts w:ascii="Times New Roman" w:hAnsi="Times New Roman" w:cs="Times New Roman"/>
          <w:bCs/>
          <w:color w:val="000000"/>
          <w:sz w:val="28"/>
          <w:szCs w:val="28"/>
          <w:lang w:val="en-US"/>
        </w:rPr>
        <w:t>he level</w:t>
      </w:r>
      <w:r w:rsidRPr="00F502C8">
        <w:rPr>
          <w:rFonts w:ascii="Times New Roman" w:hAnsi="Times New Roman" w:cs="Times New Roman"/>
          <w:bCs/>
          <w:color w:val="000000"/>
          <w:sz w:val="28"/>
          <w:szCs w:val="28"/>
          <w:lang w:val="en-US"/>
        </w:rPr>
        <w:br/>
        <w:t>of professionalism of civil servants is the key to the introduction of modern forms and mechanisms of public</w:t>
      </w:r>
      <w:r w:rsidR="00BA58D0">
        <w:rPr>
          <w:rFonts w:ascii="Times New Roman" w:hAnsi="Times New Roman" w:cs="Times New Roman"/>
          <w:bCs/>
          <w:color w:val="000000"/>
          <w:sz w:val="28"/>
          <w:szCs w:val="28"/>
          <w:lang w:val="en-US"/>
        </w:rPr>
        <w:t xml:space="preserve"> </w:t>
      </w:r>
      <w:r w:rsidRPr="00F502C8">
        <w:rPr>
          <w:rFonts w:ascii="Times New Roman" w:hAnsi="Times New Roman" w:cs="Times New Roman"/>
          <w:bCs/>
          <w:color w:val="000000"/>
          <w:sz w:val="28"/>
          <w:szCs w:val="28"/>
          <w:lang w:val="en-US"/>
        </w:rPr>
        <w:t>administration in the Russian Federation</w:t>
      </w:r>
      <w:r w:rsidR="00C52EC9" w:rsidRPr="00C52EC9">
        <w:rPr>
          <w:rFonts w:ascii="Times New Roman" w:hAnsi="Times New Roman" w:cs="Times New Roman"/>
          <w:bCs/>
          <w:color w:val="000000"/>
          <w:sz w:val="28"/>
          <w:szCs w:val="28"/>
          <w:lang w:val="en-US"/>
        </w:rPr>
        <w:t>.</w:t>
      </w:r>
    </w:p>
    <w:p w:rsidR="00C52EC9" w:rsidRDefault="00C52EC9" w:rsidP="00C52EC9">
      <w:pPr>
        <w:spacing w:after="0" w:line="360" w:lineRule="auto"/>
        <w:jc w:val="both"/>
        <w:rPr>
          <w:rFonts w:ascii="Times New Roman" w:hAnsi="Times New Roman" w:cs="Times New Roman"/>
          <w:bCs/>
          <w:color w:val="000000"/>
          <w:sz w:val="28"/>
          <w:szCs w:val="28"/>
          <w:lang w:val="en-US"/>
        </w:rPr>
      </w:pPr>
      <w:r w:rsidRPr="00C52EC9">
        <w:rPr>
          <w:rFonts w:ascii="Times New Roman" w:hAnsi="Times New Roman" w:cs="Times New Roman"/>
          <w:bCs/>
          <w:color w:val="000000"/>
          <w:sz w:val="28"/>
          <w:szCs w:val="28"/>
          <w:lang w:val="en-US"/>
        </w:rPr>
        <w:t>The author is sure</w:t>
      </w:r>
      <w:r>
        <w:rPr>
          <w:rFonts w:ascii="Times New Roman" w:hAnsi="Times New Roman" w:cs="Times New Roman"/>
          <w:bCs/>
          <w:color w:val="000000"/>
          <w:sz w:val="28"/>
          <w:szCs w:val="28"/>
          <w:lang w:val="en-US"/>
        </w:rPr>
        <w:t xml:space="preserve"> that i</w:t>
      </w:r>
      <w:r w:rsidRPr="00C52EC9">
        <w:rPr>
          <w:rFonts w:ascii="Times New Roman" w:hAnsi="Times New Roman" w:cs="Times New Roman"/>
          <w:bCs/>
          <w:color w:val="000000"/>
          <w:sz w:val="28"/>
          <w:szCs w:val="28"/>
          <w:lang w:val="en-US"/>
        </w:rPr>
        <w:t>n modern conditions, it is important to ensure the</w:t>
      </w:r>
      <w:r w:rsidRPr="00C52EC9">
        <w:rPr>
          <w:rFonts w:ascii="Times New Roman" w:hAnsi="Times New Roman" w:cs="Times New Roman"/>
          <w:bCs/>
          <w:color w:val="000000"/>
          <w:sz w:val="28"/>
          <w:szCs w:val="28"/>
          <w:lang w:val="en-US"/>
        </w:rPr>
        <w:br/>
        <w:t>entry into the civil service of citizens who have the appropriate labor potential, allowing them to perform specific official duties, based on the specific tasks and</w:t>
      </w:r>
      <w:r w:rsidRPr="00C52EC9">
        <w:rPr>
          <w:rFonts w:ascii="Times New Roman" w:hAnsi="Times New Roman" w:cs="Times New Roman"/>
          <w:bCs/>
          <w:color w:val="000000"/>
          <w:sz w:val="28"/>
          <w:szCs w:val="28"/>
          <w:lang w:val="en-US"/>
        </w:rPr>
        <w:br/>
        <w:t>functions of the institution.</w:t>
      </w:r>
      <w:r>
        <w:rPr>
          <w:rFonts w:ascii="Times New Roman" w:hAnsi="Times New Roman" w:cs="Times New Roman"/>
          <w:bCs/>
          <w:color w:val="000000"/>
          <w:sz w:val="28"/>
          <w:szCs w:val="28"/>
          <w:lang w:val="en-US"/>
        </w:rPr>
        <w:t xml:space="preserve"> </w:t>
      </w:r>
      <w:r w:rsidR="00BA58D0">
        <w:rPr>
          <w:rFonts w:ascii="Times New Roman" w:hAnsi="Times New Roman" w:cs="Times New Roman"/>
          <w:bCs/>
          <w:color w:val="000000"/>
          <w:sz w:val="28"/>
          <w:szCs w:val="28"/>
          <w:lang w:val="en-US"/>
        </w:rPr>
        <w:t>T</w:t>
      </w:r>
      <w:r w:rsidRPr="00C52EC9">
        <w:rPr>
          <w:rFonts w:ascii="Times New Roman" w:hAnsi="Times New Roman" w:cs="Times New Roman"/>
          <w:bCs/>
          <w:color w:val="000000"/>
          <w:sz w:val="28"/>
          <w:szCs w:val="28"/>
          <w:lang w:val="en-US"/>
        </w:rPr>
        <w:t>herefore it is</w:t>
      </w:r>
      <w:r w:rsidR="00BA58D0">
        <w:rPr>
          <w:rFonts w:ascii="Times New Roman" w:hAnsi="Times New Roman" w:cs="Times New Roman"/>
          <w:bCs/>
          <w:color w:val="000000"/>
          <w:sz w:val="28"/>
          <w:szCs w:val="28"/>
          <w:lang w:val="en-US"/>
        </w:rPr>
        <w:t xml:space="preserve"> </w:t>
      </w:r>
      <w:r w:rsidRPr="00C52EC9">
        <w:rPr>
          <w:rFonts w:ascii="Times New Roman" w:hAnsi="Times New Roman" w:cs="Times New Roman"/>
          <w:bCs/>
          <w:color w:val="000000"/>
          <w:sz w:val="28"/>
          <w:szCs w:val="28"/>
          <w:lang w:val="en-US"/>
        </w:rPr>
        <w:t>necessary to improve the principles, tools, and technologies for developing the labor potential of government</w:t>
      </w:r>
      <w:r w:rsidR="00BA58D0">
        <w:rPr>
          <w:rFonts w:ascii="Times New Roman" w:hAnsi="Times New Roman" w:cs="Times New Roman"/>
          <w:bCs/>
          <w:color w:val="000000"/>
          <w:sz w:val="28"/>
          <w:szCs w:val="28"/>
          <w:lang w:val="en-US"/>
        </w:rPr>
        <w:t xml:space="preserve"> </w:t>
      </w:r>
      <w:r w:rsidRPr="00C52EC9">
        <w:rPr>
          <w:rFonts w:ascii="Times New Roman" w:hAnsi="Times New Roman" w:cs="Times New Roman"/>
          <w:bCs/>
          <w:color w:val="000000"/>
          <w:sz w:val="28"/>
          <w:szCs w:val="28"/>
          <w:lang w:val="en-US"/>
        </w:rPr>
        <w:t>bodies, in accordance with advanced domestic and foreign approaches to the organization of work.</w:t>
      </w:r>
    </w:p>
    <w:p w:rsidR="00BA58D0" w:rsidRDefault="00BA58D0" w:rsidP="00C52EC9">
      <w:pPr>
        <w:spacing w:after="0" w:line="360" w:lineRule="auto"/>
        <w:jc w:val="both"/>
        <w:rPr>
          <w:rFonts w:ascii="Times New Roman" w:hAnsi="Times New Roman" w:cs="Times New Roman"/>
          <w:bCs/>
          <w:color w:val="000000"/>
          <w:sz w:val="28"/>
          <w:szCs w:val="28"/>
          <w:lang w:val="en-US"/>
        </w:rPr>
      </w:pPr>
      <w:r w:rsidRPr="00BA58D0">
        <w:rPr>
          <w:rFonts w:ascii="Times New Roman" w:hAnsi="Times New Roman" w:cs="Times New Roman"/>
          <w:bCs/>
          <w:color w:val="000000"/>
          <w:sz w:val="28"/>
          <w:szCs w:val="28"/>
          <w:lang w:val="en-US"/>
        </w:rPr>
        <w:t>The author</w:t>
      </w:r>
      <w:r>
        <w:rPr>
          <w:rFonts w:ascii="Times New Roman" w:hAnsi="Times New Roman" w:cs="Times New Roman"/>
          <w:bCs/>
          <w:color w:val="000000"/>
          <w:sz w:val="28"/>
          <w:szCs w:val="28"/>
          <w:lang w:val="en-US"/>
        </w:rPr>
        <w:t>s</w:t>
      </w:r>
      <w:r w:rsidRPr="00BA58D0">
        <w:rPr>
          <w:rFonts w:ascii="Times New Roman" w:hAnsi="Times New Roman" w:cs="Times New Roman"/>
          <w:bCs/>
          <w:color w:val="000000"/>
          <w:sz w:val="28"/>
          <w:szCs w:val="28"/>
          <w:lang w:val="en-US"/>
        </w:rPr>
        <w:t xml:space="preserve"> lay stress on</w:t>
      </w:r>
      <w:r w:rsidRPr="00BA58D0">
        <w:rPr>
          <w:lang w:val="en-US"/>
        </w:rPr>
        <w:t xml:space="preserve"> </w:t>
      </w:r>
      <w:r w:rsidRPr="00BA58D0">
        <w:rPr>
          <w:rFonts w:ascii="Times New Roman" w:hAnsi="Times New Roman" w:cs="Times New Roman"/>
          <w:bCs/>
          <w:color w:val="000000"/>
          <w:sz w:val="28"/>
          <w:szCs w:val="28"/>
          <w:lang w:val="en-US"/>
        </w:rPr>
        <w:t>one of the problems of the effective functioning of the authorities</w:t>
      </w:r>
      <w:r>
        <w:rPr>
          <w:rFonts w:ascii="Times New Roman" w:hAnsi="Times New Roman" w:cs="Times New Roman"/>
          <w:bCs/>
          <w:color w:val="000000"/>
          <w:sz w:val="28"/>
          <w:szCs w:val="28"/>
          <w:lang w:val="en-US"/>
        </w:rPr>
        <w:t>. It</w:t>
      </w:r>
      <w:r w:rsidRPr="00BA58D0">
        <w:rPr>
          <w:rFonts w:ascii="Times New Roman" w:hAnsi="Times New Roman" w:cs="Times New Roman"/>
          <w:bCs/>
          <w:color w:val="000000"/>
          <w:sz w:val="28"/>
          <w:szCs w:val="28"/>
          <w:lang w:val="en-US"/>
        </w:rPr>
        <w:t xml:space="preserve"> is the lack of personnel with the appropriate labor potential, the qualifications of the new generation. Thus, the effective provision of personnel for the system of state and municipal administration of the regions is determined by </w:t>
      </w:r>
      <w:r w:rsidRPr="00BA58D0">
        <w:rPr>
          <w:rFonts w:ascii="Times New Roman" w:hAnsi="Times New Roman" w:cs="Times New Roman"/>
          <w:bCs/>
          <w:color w:val="000000"/>
          <w:sz w:val="28"/>
          <w:szCs w:val="28"/>
          <w:lang w:val="en-US"/>
        </w:rPr>
        <w:lastRenderedPageBreak/>
        <w:t>the state personnel policy, which takes into account the constant change in the social and economic environment.</w:t>
      </w:r>
    </w:p>
    <w:p w:rsidR="00BA58D0" w:rsidRPr="00BA58D0" w:rsidRDefault="00BA58D0" w:rsidP="00C52EC9">
      <w:pPr>
        <w:spacing w:after="0" w:line="360" w:lineRule="auto"/>
        <w:jc w:val="both"/>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It should be said that a</w:t>
      </w:r>
      <w:r w:rsidRPr="00BA58D0">
        <w:rPr>
          <w:rFonts w:ascii="Times New Roman" w:hAnsi="Times New Roman" w:cs="Times New Roman"/>
          <w:bCs/>
          <w:color w:val="000000"/>
          <w:sz w:val="28"/>
          <w:szCs w:val="28"/>
          <w:lang w:val="en-US"/>
        </w:rPr>
        <w:t>n important aspect of improving the performance of state and municipal employees is the training and development of government personnel.</w:t>
      </w:r>
      <w:r>
        <w:rPr>
          <w:rFonts w:ascii="Times New Roman" w:hAnsi="Times New Roman" w:cs="Times New Roman"/>
          <w:bCs/>
          <w:color w:val="000000"/>
          <w:sz w:val="28"/>
          <w:szCs w:val="28"/>
          <w:lang w:val="en-US"/>
        </w:rPr>
        <w:t xml:space="preserve"> Furthermore</w:t>
      </w:r>
      <w:r w:rsidRPr="00BA58D0">
        <w:rPr>
          <w:rFonts w:ascii="Times New Roman" w:hAnsi="Times New Roman" w:cs="Times New Roman"/>
          <w:bCs/>
          <w:color w:val="000000"/>
          <w:sz w:val="28"/>
          <w:szCs w:val="28"/>
          <w:lang w:val="en-US"/>
        </w:rPr>
        <w:t xml:space="preserve"> it is important to implement relevant topics, in particular project activities, management competencies.</w:t>
      </w:r>
    </w:p>
    <w:p w:rsidR="00BA58D0" w:rsidRDefault="00BA58D0" w:rsidP="00C52EC9">
      <w:pPr>
        <w:spacing w:after="0" w:line="360" w:lineRule="auto"/>
        <w:jc w:val="both"/>
        <w:rPr>
          <w:rFonts w:ascii="Times New Roman" w:hAnsi="Times New Roman" w:cs="Times New Roman"/>
          <w:bCs/>
          <w:color w:val="000000"/>
          <w:sz w:val="28"/>
          <w:szCs w:val="28"/>
          <w:lang w:val="en-US"/>
        </w:rPr>
      </w:pPr>
      <w:r w:rsidRPr="00BA58D0">
        <w:rPr>
          <w:rFonts w:ascii="Times New Roman" w:hAnsi="Times New Roman" w:cs="Times New Roman"/>
          <w:bCs/>
          <w:color w:val="000000"/>
          <w:sz w:val="28"/>
          <w:szCs w:val="28"/>
          <w:lang w:val="en-US"/>
        </w:rPr>
        <w:t>The author</w:t>
      </w:r>
      <w:r>
        <w:rPr>
          <w:rFonts w:ascii="Times New Roman" w:hAnsi="Times New Roman" w:cs="Times New Roman"/>
          <w:bCs/>
          <w:color w:val="000000"/>
          <w:sz w:val="28"/>
          <w:szCs w:val="28"/>
          <w:lang w:val="en-US"/>
        </w:rPr>
        <w:t>s</w:t>
      </w:r>
      <w:r w:rsidRPr="00BA58D0">
        <w:rPr>
          <w:rFonts w:ascii="Times New Roman" w:hAnsi="Times New Roman" w:cs="Times New Roman"/>
          <w:bCs/>
          <w:color w:val="000000"/>
          <w:sz w:val="28"/>
          <w:szCs w:val="28"/>
          <w:lang w:val="en-US"/>
        </w:rPr>
        <w:t xml:space="preserve"> take up a firm attitude</w:t>
      </w:r>
      <w:r>
        <w:rPr>
          <w:rFonts w:ascii="Times New Roman" w:hAnsi="Times New Roman" w:cs="Times New Roman"/>
          <w:bCs/>
          <w:color w:val="000000"/>
          <w:sz w:val="28"/>
          <w:szCs w:val="28"/>
          <w:lang w:val="en-US"/>
        </w:rPr>
        <w:t xml:space="preserve"> t</w:t>
      </w:r>
      <w:r w:rsidRPr="00BA58D0">
        <w:rPr>
          <w:rFonts w:ascii="Times New Roman" w:hAnsi="Times New Roman" w:cs="Times New Roman"/>
          <w:bCs/>
          <w:color w:val="000000"/>
          <w:sz w:val="28"/>
          <w:szCs w:val="28"/>
          <w:lang w:val="en-US"/>
        </w:rPr>
        <w:t>o solve systemic and organizational problems in the state and municipal service, it is necessary to apply new approaches, in particular in the implementation of personnel development. Moreover, it is possible to solve this problem by applying modern personnel technologies when providing personnel for civil and municipal service and its passage, using an integrated approach.</w:t>
      </w:r>
    </w:p>
    <w:p w:rsidR="00BA58D0" w:rsidRDefault="00BA58D0" w:rsidP="00C52EC9">
      <w:pPr>
        <w:spacing w:after="0" w:line="360" w:lineRule="auto"/>
        <w:jc w:val="both"/>
        <w:rPr>
          <w:rFonts w:ascii="Times New Roman" w:hAnsi="Times New Roman" w:cs="Times New Roman"/>
          <w:bCs/>
          <w:color w:val="000000"/>
          <w:sz w:val="28"/>
          <w:szCs w:val="28"/>
          <w:lang w:val="en-US"/>
        </w:rPr>
      </w:pPr>
      <w:r w:rsidRPr="00BA58D0">
        <w:rPr>
          <w:rFonts w:ascii="Times New Roman" w:hAnsi="Times New Roman" w:cs="Times New Roman"/>
          <w:bCs/>
          <w:color w:val="000000"/>
          <w:sz w:val="28"/>
          <w:szCs w:val="28"/>
          <w:lang w:val="en-US"/>
        </w:rPr>
        <w:t>Summing up</w:t>
      </w:r>
      <w:r>
        <w:rPr>
          <w:rFonts w:ascii="Times New Roman" w:hAnsi="Times New Roman" w:cs="Times New Roman"/>
          <w:bCs/>
          <w:color w:val="000000"/>
          <w:sz w:val="28"/>
          <w:szCs w:val="28"/>
          <w:lang w:val="en-US"/>
        </w:rPr>
        <w:t xml:space="preserve"> they</w:t>
      </w:r>
      <w:r w:rsidRPr="00BA58D0">
        <w:rPr>
          <w:rFonts w:ascii="Times New Roman" w:hAnsi="Times New Roman" w:cs="Times New Roman"/>
          <w:bCs/>
          <w:color w:val="000000"/>
          <w:sz w:val="28"/>
          <w:szCs w:val="28"/>
          <w:lang w:val="en-US"/>
        </w:rPr>
        <w:t xml:space="preserve"> note </w:t>
      </w:r>
      <w:r>
        <w:rPr>
          <w:rFonts w:ascii="Times New Roman" w:hAnsi="Times New Roman" w:cs="Times New Roman"/>
          <w:bCs/>
          <w:color w:val="000000"/>
          <w:sz w:val="28"/>
          <w:szCs w:val="28"/>
          <w:lang w:val="en-US"/>
        </w:rPr>
        <w:t xml:space="preserve">such </w:t>
      </w:r>
      <w:r w:rsidRPr="00BA58D0">
        <w:rPr>
          <w:rFonts w:ascii="Times New Roman" w:hAnsi="Times New Roman" w:cs="Times New Roman"/>
          <w:bCs/>
          <w:color w:val="000000"/>
          <w:sz w:val="28"/>
          <w:szCs w:val="28"/>
          <w:lang w:val="en-US"/>
        </w:rPr>
        <w:t>problems of staffing the system of state and municipal service in modern Russia</w:t>
      </w:r>
      <w:r>
        <w:rPr>
          <w:rFonts w:ascii="Times New Roman" w:hAnsi="Times New Roman" w:cs="Times New Roman"/>
          <w:bCs/>
          <w:color w:val="000000"/>
          <w:sz w:val="28"/>
          <w:szCs w:val="28"/>
          <w:lang w:val="en-US"/>
        </w:rPr>
        <w:t xml:space="preserve"> </w:t>
      </w:r>
      <w:r w:rsidRPr="00BA58D0">
        <w:rPr>
          <w:rFonts w:ascii="Times New Roman" w:hAnsi="Times New Roman" w:cs="Times New Roman"/>
          <w:bCs/>
          <w:color w:val="000000"/>
          <w:sz w:val="28"/>
          <w:szCs w:val="28"/>
          <w:lang w:val="en-US"/>
        </w:rPr>
        <w:t xml:space="preserve"> regular changes in the methodology for calculating the number of employees of state authorities and local self-government bodies, published in the materials of official statistics, complicate scientific research on social and labor issues in the field of state and municipal administration</w:t>
      </w:r>
      <w:r>
        <w:rPr>
          <w:rFonts w:ascii="Times New Roman" w:hAnsi="Times New Roman" w:cs="Times New Roman"/>
          <w:bCs/>
          <w:color w:val="000000"/>
          <w:sz w:val="28"/>
          <w:szCs w:val="28"/>
          <w:lang w:val="en-US"/>
        </w:rPr>
        <w:t>,</w:t>
      </w:r>
      <w:r w:rsidRPr="00BA58D0">
        <w:rPr>
          <w:rFonts w:ascii="Times New Roman" w:hAnsi="Times New Roman" w:cs="Times New Roman"/>
          <w:bCs/>
          <w:color w:val="000000"/>
          <w:sz w:val="28"/>
          <w:szCs w:val="28"/>
          <w:lang w:val="en-US"/>
        </w:rPr>
        <w:t xml:space="preserve"> the continuing long-term significant bias in the number of employees towards the executive branch violates the basic principle of the theory of separation of powers</w:t>
      </w:r>
      <w:r>
        <w:rPr>
          <w:rFonts w:ascii="Times New Roman" w:hAnsi="Times New Roman" w:cs="Times New Roman"/>
          <w:bCs/>
          <w:color w:val="000000"/>
          <w:sz w:val="28"/>
          <w:szCs w:val="28"/>
          <w:lang w:val="en-US"/>
        </w:rPr>
        <w:t xml:space="preserve">, </w:t>
      </w:r>
      <w:r w:rsidRPr="00BA58D0">
        <w:rPr>
          <w:rFonts w:ascii="Times New Roman" w:hAnsi="Times New Roman" w:cs="Times New Roman"/>
          <w:bCs/>
          <w:color w:val="000000"/>
          <w:sz w:val="28"/>
          <w:szCs w:val="28"/>
          <w:lang w:val="en-US"/>
        </w:rPr>
        <w:t xml:space="preserve"> the high variability in the staffing of federal state bodies of all branches of government</w:t>
      </w:r>
      <w:r>
        <w:rPr>
          <w:rFonts w:ascii="Times New Roman" w:hAnsi="Times New Roman" w:cs="Times New Roman"/>
          <w:bCs/>
          <w:color w:val="000000"/>
          <w:sz w:val="28"/>
          <w:szCs w:val="28"/>
          <w:lang w:val="en-US"/>
        </w:rPr>
        <w:t xml:space="preserve"> and</w:t>
      </w:r>
      <w:r w:rsidRPr="00BA58D0">
        <w:rPr>
          <w:rFonts w:ascii="Times New Roman" w:hAnsi="Times New Roman" w:cs="Times New Roman"/>
          <w:bCs/>
          <w:color w:val="000000"/>
          <w:sz w:val="28"/>
          <w:szCs w:val="28"/>
          <w:lang w:val="en-US"/>
        </w:rPr>
        <w:t xml:space="preserve"> low socio-economic motivation of young employees entering the service of state and municipal authorities, creates a distrust of applicants to the prospects of this area of training in higher education and levels the implementation of professional incentives for employees of the state and municipal administration.</w:t>
      </w:r>
    </w:p>
    <w:p w:rsidR="00BB4558" w:rsidRDefault="00BA58D0" w:rsidP="00C52EC9">
      <w:pPr>
        <w:spacing w:after="0" w:line="360" w:lineRule="auto"/>
        <w:jc w:val="both"/>
        <w:rPr>
          <w:rFonts w:ascii="Times New Roman" w:hAnsi="Times New Roman" w:cs="Times New Roman"/>
          <w:bCs/>
          <w:color w:val="000000"/>
          <w:sz w:val="28"/>
          <w:szCs w:val="28"/>
          <w:lang w:val="en-US"/>
        </w:rPr>
      </w:pPr>
      <w:r w:rsidRPr="00BA58D0">
        <w:rPr>
          <w:rFonts w:ascii="Times New Roman" w:hAnsi="Times New Roman" w:cs="Times New Roman"/>
          <w:bCs/>
          <w:color w:val="000000"/>
          <w:sz w:val="28"/>
          <w:szCs w:val="28"/>
          <w:lang w:val="en-US"/>
        </w:rPr>
        <w:t>The key-note of the article is</w:t>
      </w:r>
      <w:r>
        <w:rPr>
          <w:rFonts w:ascii="Times New Roman" w:hAnsi="Times New Roman" w:cs="Times New Roman"/>
          <w:bCs/>
          <w:color w:val="000000"/>
          <w:sz w:val="28"/>
          <w:szCs w:val="28"/>
          <w:lang w:val="en-US"/>
        </w:rPr>
        <w:t xml:space="preserve"> that t</w:t>
      </w:r>
      <w:r w:rsidRPr="00BA58D0">
        <w:rPr>
          <w:rFonts w:ascii="Times New Roman" w:hAnsi="Times New Roman" w:cs="Times New Roman"/>
          <w:bCs/>
          <w:color w:val="000000"/>
          <w:sz w:val="28"/>
          <w:szCs w:val="28"/>
          <w:lang w:val="en-US"/>
        </w:rPr>
        <w:t xml:space="preserve">he effectiveness of the personnel support system, being the main element of state and municipal management, is directly reflected in the key indicators of the quality of interaction between the population and state structures, indicators of the socio-economic development of territories and the state as a whole. </w:t>
      </w:r>
    </w:p>
    <w:p w:rsidR="00BB4558" w:rsidRDefault="00BA58D0" w:rsidP="00BB4558">
      <w:pPr>
        <w:spacing w:after="0" w:line="360" w:lineRule="auto"/>
        <w:jc w:val="both"/>
        <w:rPr>
          <w:rFonts w:ascii="Times New Roman" w:hAnsi="Times New Roman" w:cs="Times New Roman"/>
          <w:bCs/>
          <w:color w:val="000000"/>
          <w:sz w:val="28"/>
          <w:szCs w:val="28"/>
          <w:lang w:val="en-US"/>
        </w:rPr>
      </w:pPr>
      <w:r w:rsidRPr="00BA58D0">
        <w:rPr>
          <w:rFonts w:ascii="Times New Roman" w:hAnsi="Times New Roman" w:cs="Times New Roman"/>
          <w:bCs/>
          <w:color w:val="000000"/>
          <w:sz w:val="28"/>
          <w:szCs w:val="28"/>
          <w:lang w:val="en-US"/>
        </w:rPr>
        <w:lastRenderedPageBreak/>
        <w:t xml:space="preserve">I totally agree </w:t>
      </w:r>
      <w:proofErr w:type="gramStart"/>
      <w:r w:rsidRPr="00BA58D0">
        <w:rPr>
          <w:rFonts w:ascii="Times New Roman" w:hAnsi="Times New Roman" w:cs="Times New Roman"/>
          <w:bCs/>
          <w:color w:val="000000"/>
          <w:sz w:val="28"/>
          <w:szCs w:val="28"/>
          <w:lang w:val="en-US"/>
        </w:rPr>
        <w:t xml:space="preserve">with  </w:t>
      </w:r>
      <w:r>
        <w:rPr>
          <w:rFonts w:ascii="Times New Roman" w:hAnsi="Times New Roman" w:cs="Times New Roman"/>
          <w:bCs/>
          <w:color w:val="000000"/>
          <w:sz w:val="28"/>
          <w:szCs w:val="28"/>
          <w:lang w:val="en-US"/>
        </w:rPr>
        <w:t>the</w:t>
      </w:r>
      <w:proofErr w:type="gramEnd"/>
      <w:r>
        <w:rPr>
          <w:rFonts w:ascii="Times New Roman" w:hAnsi="Times New Roman" w:cs="Times New Roman"/>
          <w:bCs/>
          <w:color w:val="000000"/>
          <w:sz w:val="28"/>
          <w:szCs w:val="28"/>
          <w:lang w:val="en-US"/>
        </w:rPr>
        <w:t xml:space="preserve"> authors of the article</w:t>
      </w:r>
      <w:r w:rsidR="00BB4558">
        <w:rPr>
          <w:rFonts w:ascii="Times New Roman" w:hAnsi="Times New Roman" w:cs="Times New Roman"/>
          <w:bCs/>
          <w:color w:val="000000"/>
          <w:sz w:val="28"/>
          <w:szCs w:val="28"/>
          <w:lang w:val="en-US"/>
        </w:rPr>
        <w:t xml:space="preserve"> that </w:t>
      </w:r>
      <w:r w:rsidR="00BB4558" w:rsidRPr="00BA58D0">
        <w:rPr>
          <w:rFonts w:ascii="Times New Roman" w:hAnsi="Times New Roman" w:cs="Times New Roman"/>
          <w:bCs/>
          <w:color w:val="000000"/>
          <w:sz w:val="28"/>
          <w:szCs w:val="28"/>
          <w:lang w:val="en-US"/>
        </w:rPr>
        <w:t>the solution of the problems of staffing the system of state and municipal service in modern Russia is relevant and requires a comprehensive approach.</w:t>
      </w:r>
    </w:p>
    <w:p w:rsidR="00BA58D0" w:rsidRPr="00BA58D0" w:rsidRDefault="00BA58D0" w:rsidP="00C52EC9">
      <w:pPr>
        <w:spacing w:after="0" w:line="360" w:lineRule="auto"/>
        <w:jc w:val="both"/>
        <w:rPr>
          <w:rFonts w:ascii="Times New Roman" w:hAnsi="Times New Roman" w:cs="Times New Roman"/>
          <w:bCs/>
          <w:color w:val="000000"/>
          <w:sz w:val="28"/>
          <w:szCs w:val="28"/>
          <w:lang w:val="en-US"/>
        </w:rPr>
      </w:pPr>
      <w:r w:rsidRPr="00BA58D0">
        <w:rPr>
          <w:rFonts w:ascii="Times New Roman" w:hAnsi="Times New Roman" w:cs="Times New Roman"/>
          <w:bCs/>
          <w:color w:val="000000"/>
          <w:sz w:val="28"/>
          <w:szCs w:val="28"/>
          <w:lang w:val="en-US"/>
        </w:rPr>
        <w:t>That seems to be all I wanted to tell you</w:t>
      </w:r>
      <w:r>
        <w:rPr>
          <w:rFonts w:ascii="Times New Roman" w:hAnsi="Times New Roman" w:cs="Times New Roman"/>
          <w:bCs/>
          <w:color w:val="000000"/>
          <w:sz w:val="28"/>
          <w:szCs w:val="28"/>
          <w:lang w:val="en-US"/>
        </w:rPr>
        <w:t>.</w:t>
      </w:r>
    </w:p>
    <w:sectPr w:rsidR="00BA58D0" w:rsidRPr="00BA58D0" w:rsidSect="00F502C8">
      <w:pgSz w:w="11906" w:h="16838"/>
      <w:pgMar w:top="1418" w:right="567" w:bottom="141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02C8"/>
    <w:rsid w:val="001776FA"/>
    <w:rsid w:val="00BA58D0"/>
    <w:rsid w:val="00BB4558"/>
    <w:rsid w:val="00C52EC9"/>
    <w:rsid w:val="00F50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F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502C8"/>
    <w:rPr>
      <w:rFonts w:ascii="TimesNewRomanPS-BoldMT" w:hAnsi="TimesNewRomanPS-BoldMT" w:hint="default"/>
      <w:b/>
      <w:bCs/>
      <w:i w:val="0"/>
      <w:iCs w:val="0"/>
      <w:color w:val="000000"/>
      <w:sz w:val="20"/>
      <w:szCs w:val="20"/>
    </w:rPr>
  </w:style>
  <w:style w:type="character" w:customStyle="1" w:styleId="fontstyle21">
    <w:name w:val="fontstyle21"/>
    <w:basedOn w:val="a0"/>
    <w:rsid w:val="00F502C8"/>
    <w:rPr>
      <w:rFonts w:ascii="TimesNewRomanPS-ItalicMT" w:hAnsi="TimesNewRomanPS-ItalicMT" w:hint="default"/>
      <w:b w:val="0"/>
      <w:bCs w:val="0"/>
      <w:i/>
      <w:iCs/>
      <w:color w:val="000000"/>
      <w:sz w:val="20"/>
      <w:szCs w:val="20"/>
    </w:rPr>
  </w:style>
  <w:style w:type="character" w:styleId="a3">
    <w:name w:val="Strong"/>
    <w:basedOn w:val="a0"/>
    <w:uiPriority w:val="22"/>
    <w:qFormat/>
    <w:rsid w:val="00F502C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Ткачук</dc:creator>
  <cp:lastModifiedBy>Надежда Ткачук</cp:lastModifiedBy>
  <cp:revision>2</cp:revision>
  <dcterms:created xsi:type="dcterms:W3CDTF">2022-02-21T12:41:00Z</dcterms:created>
  <dcterms:modified xsi:type="dcterms:W3CDTF">2022-02-21T13:38:00Z</dcterms:modified>
</cp:coreProperties>
</file>